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hAnsi="Times"/>
          <w:color w:val="444444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hAnsi="Times"/>
          <w:color w:val="444444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hAnsi="Times"/>
          <w:color w:val="444444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color w:val="444444"/>
          <w:sz w:val="46"/>
          <w:szCs w:val="46"/>
          <w:rtl w:val="0"/>
        </w:rPr>
      </w:pPr>
      <w:r>
        <w:rPr>
          <w:rFonts w:ascii="Times" w:hAnsi="Times" w:hint="default"/>
          <w:b w:val="1"/>
          <w:bCs w:val="1"/>
          <w:color w:val="444444"/>
          <w:sz w:val="46"/>
          <w:szCs w:val="46"/>
          <w:rtl w:val="0"/>
        </w:rPr>
        <w:t>‘</w:t>
      </w:r>
      <w:r>
        <w:rPr>
          <w:rFonts w:ascii="Times" w:hAnsi="Times"/>
          <w:b w:val="1"/>
          <w:bCs w:val="1"/>
          <w:color w:val="444444"/>
          <w:sz w:val="46"/>
          <w:szCs w:val="46"/>
          <w:rtl w:val="0"/>
          <w:lang w:val="en-US"/>
        </w:rPr>
        <w:t>Holiday? No. We</w:t>
      </w:r>
      <w:r>
        <w:rPr>
          <w:rFonts w:ascii="Times" w:hAnsi="Times" w:hint="default"/>
          <w:b w:val="1"/>
          <w:bCs w:val="1"/>
          <w:color w:val="444444"/>
          <w:sz w:val="46"/>
          <w:szCs w:val="46"/>
          <w:rtl w:val="0"/>
        </w:rPr>
        <w:t>’</w:t>
      </w:r>
      <w:r>
        <w:rPr>
          <w:rFonts w:ascii="Times" w:hAnsi="Times"/>
          <w:b w:val="1"/>
          <w:bCs w:val="1"/>
          <w:color w:val="444444"/>
          <w:sz w:val="46"/>
          <w:szCs w:val="46"/>
          <w:rtl w:val="0"/>
          <w:lang w:val="en-US"/>
        </w:rPr>
        <w:t>re going to A&amp;E.</w:t>
      </w:r>
      <w:r>
        <w:rPr>
          <w:rFonts w:ascii="Times" w:hAnsi="Times" w:hint="default"/>
          <w:b w:val="1"/>
          <w:bCs w:val="1"/>
          <w:color w:val="444444"/>
          <w:sz w:val="46"/>
          <w:szCs w:val="46"/>
          <w:rtl w:val="0"/>
        </w:rPr>
        <w:t>’</w:t>
      </w:r>
      <w:r>
        <w:rPr>
          <w:rFonts w:ascii="Times" w:hAnsi="Times"/>
          <w:b w:val="1"/>
          <w:bCs w:val="1"/>
          <w:color w:val="444444"/>
          <w:sz w:val="46"/>
          <w:szCs w:val="46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color w:val="444444"/>
          <w:sz w:val="34"/>
          <w:szCs w:val="34"/>
          <w:rtl w:val="0"/>
        </w:rPr>
      </w:pPr>
      <w:r>
        <w:rPr>
          <w:rFonts w:ascii="Times" w:hAnsi="Times"/>
          <w:b w:val="1"/>
          <w:bCs w:val="1"/>
          <w:color w:val="444444"/>
          <w:sz w:val="20"/>
          <w:szCs w:val="20"/>
          <w:rtl w:val="0"/>
          <w:lang w:val="en-US"/>
        </w:rPr>
        <w:t>(Daily Mail 12.1.17)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6120057" cy="43079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307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  <w:r>
        <w:rPr>
          <w:rFonts w:ascii="Times" w:hAnsi="Times"/>
          <w:color w:val="444444"/>
          <w:sz w:val="24"/>
          <w:szCs w:val="24"/>
          <w:rtl w:val="0"/>
          <w:lang w:val="en-US"/>
        </w:rPr>
        <w:t>I saw this cartoon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yesterday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and 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it made me smile.  It also made me think.  W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hat can 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we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do to help improve this situation for people needing physio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for whom the waiting lists are just too long</w:t>
      </w:r>
      <w:r>
        <w:rPr>
          <w:rFonts w:ascii="Times" w:hAnsi="Times"/>
          <w:color w:val="444444"/>
          <w:sz w:val="24"/>
          <w:szCs w:val="24"/>
          <w:rtl w:val="0"/>
          <w:lang w:val="de-DE"/>
        </w:rPr>
        <w:t xml:space="preserve">?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So here it is </w:t>
      </w:r>
      <w:r>
        <w:rPr>
          <w:rFonts w:ascii="Times" w:hAnsi="Times"/>
          <w:color w:val="444444"/>
          <w:sz w:val="24"/>
          <w:szCs w:val="24"/>
          <w:rtl w:val="0"/>
          <w:lang w:val="fr-FR"/>
        </w:rPr>
        <w:t xml:space="preserve">our 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quest to help you </w:t>
      </w:r>
      <w:r>
        <w:rPr>
          <w:rFonts w:ascii="Times" w:hAnsi="Times" w:hint="default"/>
          <w:color w:val="444444"/>
          <w:sz w:val="24"/>
          <w:szCs w:val="24"/>
          <w:rtl w:val="0"/>
          <w:lang w:val="en-US"/>
        </w:rPr>
        <w:t>‘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beat the blues and skip the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color w:val="444444"/>
          <w:sz w:val="24"/>
          <w:szCs w:val="24"/>
          <w:rtl w:val="0"/>
          <w:lang w:val="fr-FR"/>
        </w:rPr>
        <w:t>queues</w:t>
      </w:r>
      <w:r>
        <w:rPr>
          <w:rFonts w:ascii="Times" w:hAnsi="Times" w:hint="default"/>
          <w:color w:val="444444"/>
          <w:sz w:val="24"/>
          <w:szCs w:val="24"/>
          <w:rtl w:val="0"/>
          <w:lang w:val="en-US"/>
        </w:rPr>
        <w:t>’</w:t>
      </w:r>
      <w:r>
        <w:rPr>
          <w:rFonts w:ascii="Times" w:hAnsi="Times"/>
          <w:color w:val="444444"/>
          <w:sz w:val="24"/>
          <w:szCs w:val="24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color w:val="2d3ab5"/>
          <w:sz w:val="30"/>
          <w:szCs w:val="30"/>
          <w:rtl w:val="0"/>
        </w:rPr>
      </w:pPr>
      <w:r>
        <w:rPr>
          <w:rFonts w:ascii="Times" w:hAnsi="Times"/>
          <w:b w:val="1"/>
          <w:bCs w:val="1"/>
          <w:color w:val="2d3ab5"/>
          <w:sz w:val="30"/>
          <w:szCs w:val="30"/>
          <w:rtl w:val="0"/>
          <w:lang w:val="en-US"/>
        </w:rPr>
        <w:t xml:space="preserve">Physiotherapy sessions available every week for </w:t>
      </w:r>
      <w:r>
        <w:rPr>
          <w:rFonts w:ascii="Times" w:hAnsi="Times" w:hint="default"/>
          <w:b w:val="1"/>
          <w:bCs w:val="1"/>
          <w:color w:val="2d3ab5"/>
          <w:sz w:val="30"/>
          <w:szCs w:val="30"/>
          <w:rtl w:val="0"/>
          <w:lang w:val="en-US"/>
        </w:rPr>
        <w:t>£</w:t>
      </w:r>
      <w:r>
        <w:rPr>
          <w:rFonts w:ascii="Times" w:hAnsi="Times"/>
          <w:b w:val="1"/>
          <w:bCs w:val="1"/>
          <w:color w:val="2d3ab5"/>
          <w:sz w:val="30"/>
          <w:szCs w:val="30"/>
          <w:rtl w:val="0"/>
          <w:lang w:val="en-US"/>
        </w:rPr>
        <w:t xml:space="preserve">32 (normally </w:t>
      </w:r>
      <w:r>
        <w:rPr>
          <w:rFonts w:ascii="Times" w:hAnsi="Times" w:hint="default"/>
          <w:b w:val="1"/>
          <w:bCs w:val="1"/>
          <w:color w:val="2d3ab5"/>
          <w:sz w:val="30"/>
          <w:szCs w:val="30"/>
          <w:rtl w:val="0"/>
          <w:lang w:val="en-US"/>
        </w:rPr>
        <w:t>£</w:t>
      </w:r>
      <w:r>
        <w:rPr>
          <w:rFonts w:ascii="Times" w:hAnsi="Times"/>
          <w:b w:val="1"/>
          <w:bCs w:val="1"/>
          <w:color w:val="2d3ab5"/>
          <w:sz w:val="30"/>
          <w:szCs w:val="30"/>
          <w:rtl w:val="0"/>
          <w:lang w:val="en-US"/>
        </w:rPr>
        <w:t>42)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color w:val="4444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u w:val="single"/>
          <w:rtl w:val="0"/>
        </w:rPr>
      </w:pPr>
      <w:r>
        <w:rPr>
          <w:rFonts w:ascii="Times" w:hAnsi="Times"/>
          <w:color w:val="444444"/>
          <w:sz w:val="24"/>
          <w:szCs w:val="24"/>
          <w:u w:val="single"/>
          <w:rtl w:val="0"/>
          <w:lang w:val="en-US"/>
        </w:rPr>
        <w:t xml:space="preserve">The details: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color w:val="ff4a4d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color w:val="ff4a4d"/>
          <w:sz w:val="32"/>
          <w:szCs w:val="32"/>
          <w:rtl w:val="0"/>
          <w:lang w:val="en-US"/>
        </w:rPr>
        <w:t>’</w:t>
      </w:r>
      <w:r>
        <w:rPr>
          <w:rFonts w:ascii="Times" w:hAnsi="Times"/>
          <w:b w:val="1"/>
          <w:bCs w:val="1"/>
          <w:color w:val="ff4a4d"/>
          <w:sz w:val="32"/>
          <w:szCs w:val="32"/>
          <w:rtl w:val="0"/>
          <w:lang w:val="en-US"/>
        </w:rPr>
        <w:t>Magnificent Monday</w:t>
      </w:r>
      <w:r>
        <w:rPr>
          <w:rFonts w:ascii="Times" w:hAnsi="Times" w:hint="default"/>
          <w:b w:val="1"/>
          <w:bCs w:val="1"/>
          <w:color w:val="ff4a4d"/>
          <w:sz w:val="32"/>
          <w:szCs w:val="32"/>
          <w:rtl w:val="0"/>
          <w:lang w:val="en-US"/>
        </w:rPr>
        <w:t>’</w:t>
      </w:r>
      <w:r>
        <w:rPr>
          <w:rFonts w:ascii="Times" w:hAnsi="Times"/>
          <w:color w:val="ff4a4d"/>
          <w:sz w:val="32"/>
          <w:szCs w:val="32"/>
          <w:rtl w:val="0"/>
          <w:lang w:val="en-US"/>
        </w:rPr>
        <w:t xml:space="preserve"> </w:t>
      </w:r>
      <w:r>
        <w:rPr>
          <w:rFonts w:ascii="Times" w:hAnsi="Times"/>
          <w:b w:val="1"/>
          <w:bCs w:val="1"/>
          <w:color w:val="ff4a4d"/>
          <w:sz w:val="32"/>
          <w:szCs w:val="32"/>
          <w:rtl w:val="0"/>
          <w:lang w:val="en-US"/>
        </w:rPr>
        <w:t>- will be at our Salisbury clinic with sessions available between 1330 and 1530 every Monday, 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color w:val="44444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color w:val="58ea32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color w:val="58ea32"/>
          <w:sz w:val="32"/>
          <w:szCs w:val="32"/>
          <w:rtl w:val="0"/>
          <w:lang w:val="en-US"/>
        </w:rPr>
        <w:t>‘</w:t>
      </w:r>
      <w:r>
        <w:rPr>
          <w:rFonts w:ascii="Times" w:hAnsi="Times"/>
          <w:b w:val="1"/>
          <w:bCs w:val="1"/>
          <w:color w:val="58ea32"/>
          <w:sz w:val="32"/>
          <w:szCs w:val="32"/>
          <w:rtl w:val="0"/>
          <w:lang w:val="en-US"/>
        </w:rPr>
        <w:t>Fabulous Friday</w:t>
      </w:r>
      <w:r>
        <w:rPr>
          <w:rFonts w:ascii="Times" w:hAnsi="Times" w:hint="default"/>
          <w:b w:val="1"/>
          <w:bCs w:val="1"/>
          <w:color w:val="58ea32"/>
          <w:sz w:val="32"/>
          <w:szCs w:val="32"/>
          <w:rtl w:val="0"/>
          <w:lang w:val="en-US"/>
        </w:rPr>
        <w:t xml:space="preserve">’ </w:t>
      </w:r>
      <w:r>
        <w:rPr>
          <w:rFonts w:ascii="Times" w:hAnsi="Times"/>
          <w:b w:val="1"/>
          <w:bCs w:val="1"/>
          <w:color w:val="58ea32"/>
          <w:sz w:val="32"/>
          <w:szCs w:val="32"/>
          <w:rtl w:val="0"/>
          <w:lang w:val="en-US"/>
        </w:rPr>
        <w:t>- will be at our David Lloyd Westbury, Bristol clinic with sessions available between 0930 and 1130 every Friday.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u w:val="single"/>
          <w:rtl w:val="0"/>
        </w:rPr>
      </w:pPr>
      <w:r>
        <w:rPr>
          <w:rFonts w:ascii="Times" w:hAnsi="Times"/>
          <w:color w:val="444444"/>
          <w:sz w:val="24"/>
          <w:szCs w:val="24"/>
          <w:u w:val="single"/>
          <w:rtl w:val="0"/>
          <w:lang w:val="en-US"/>
        </w:rPr>
        <w:t xml:space="preserve">The small print: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  <w:r>
        <w:rPr>
          <w:rFonts w:ascii="Times" w:hAnsi="Times"/>
          <w:color w:val="444444"/>
          <w:sz w:val="24"/>
          <w:szCs w:val="24"/>
          <w:rtl w:val="0"/>
          <w:lang w:val="en-US"/>
        </w:rPr>
        <w:t>*     we guarantee to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offer you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an appointment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within a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color w:val="444444"/>
          <w:sz w:val="24"/>
          <w:szCs w:val="24"/>
          <w:rtl w:val="0"/>
          <w:lang w:val="nl-NL"/>
        </w:rPr>
        <w:t>week o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r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less,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" w:cs="Times" w:hAnsi="Times" w:eastAsia="Times"/>
          <w:color w:val="444444"/>
          <w:sz w:val="24"/>
          <w:szCs w:val="24"/>
          <w:rtl w:val="0"/>
          <w:lang w:val="en-US"/>
        </w:rPr>
      </w:pP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 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you can have up to 10 sessions 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at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th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is 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discounted rate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giving a saving of up to </w:t>
      </w:r>
      <w:r>
        <w:rPr>
          <w:rFonts w:ascii="Times" w:hAnsi="Times" w:hint="default"/>
          <w:color w:val="444444"/>
          <w:sz w:val="24"/>
          <w:szCs w:val="24"/>
          <w:rtl w:val="0"/>
          <w:lang w:val="en-US"/>
        </w:rPr>
        <w:t>£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100</w:t>
      </w:r>
      <w:r>
        <w:rPr>
          <w:rFonts w:ascii="Times" w:hAnsi="Times"/>
          <w:color w:val="444444"/>
          <w:sz w:val="24"/>
          <w:szCs w:val="24"/>
          <w:rtl w:val="0"/>
        </w:rPr>
        <w:t xml:space="preserve">,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Times" w:cs="Times" w:hAnsi="Times" w:eastAsia="Times"/>
          <w:color w:val="444444"/>
          <w:sz w:val="24"/>
          <w:szCs w:val="24"/>
          <w:rtl w:val="0"/>
          <w:lang w:val="en-US"/>
        </w:rPr>
      </w:pP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appointments </w:t>
      </w:r>
      <w:r>
        <w:rPr>
          <w:rFonts w:ascii="Times" w:hAnsi="Times"/>
          <w:b w:val="1"/>
          <w:bCs w:val="1"/>
          <w:color w:val="2d3ab5"/>
          <w:sz w:val="24"/>
          <w:szCs w:val="24"/>
          <w:rtl w:val="0"/>
          <w:lang w:val="en-US"/>
        </w:rPr>
        <w:t>must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be within these times to benefit from the discounted rate or normal rates will apply,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Times" w:cs="Times" w:hAnsi="Times" w:eastAsia="Times"/>
          <w:color w:val="444444"/>
          <w:sz w:val="24"/>
          <w:szCs w:val="24"/>
          <w:rtl w:val="0"/>
          <w:lang w:val="en-US"/>
        </w:rPr>
      </w:pP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discounts cannot be used 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in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conjunction with other offers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/deal</w:t>
      </w:r>
      <w:r>
        <w:rPr>
          <w:rFonts w:ascii="Times" w:hAnsi="Times"/>
          <w:color w:val="444444"/>
          <w:sz w:val="24"/>
          <w:szCs w:val="24"/>
          <w:rtl w:val="0"/>
        </w:rPr>
        <w:t xml:space="preserve">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Times" w:cs="Times" w:hAnsi="Times" w:eastAsia="Times"/>
          <w:color w:val="444444"/>
          <w:sz w:val="24"/>
          <w:szCs w:val="24"/>
          <w:rtl w:val="0"/>
          <w:lang w:val="en-US"/>
        </w:rPr>
      </w:pPr>
      <w:r>
        <w:rPr>
          <w:rFonts w:ascii="Times" w:hAnsi="Times"/>
          <w:color w:val="444444"/>
          <w:sz w:val="24"/>
          <w:szCs w:val="24"/>
          <w:rtl w:val="0"/>
          <w:lang w:val="en-US"/>
        </w:rPr>
        <w:t>fees must be pay-as-you-go. (Cash or cheque only in Salisbury, c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>heque, card or cash</w:t>
      </w:r>
      <w:r>
        <w:rPr>
          <w:rFonts w:ascii="Times" w:hAnsi="Times"/>
          <w:color w:val="444444"/>
          <w:sz w:val="24"/>
          <w:szCs w:val="24"/>
          <w:rtl w:val="0"/>
          <w:lang w:val="nl-NL"/>
        </w:rPr>
        <w:t xml:space="preserve"> in Bristol</w:t>
      </w:r>
      <w:r>
        <w:rPr>
          <w:rFonts w:ascii="Times" w:hAnsi="Times"/>
          <w:color w:val="444444"/>
          <w:sz w:val="24"/>
          <w:szCs w:val="24"/>
          <w:rtl w:val="0"/>
          <w:lang w:val="en-US"/>
        </w:rPr>
        <w:t xml:space="preserve"> no Private Medical Insurance)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444444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color w:val="444444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ff4a4d"/>
          <w:sz w:val="34"/>
          <w:szCs w:val="34"/>
          <w:rtl w:val="0"/>
          <w:lang w:val="en-US"/>
        </w:rPr>
        <w:t>To book your appointment and get your aches and pains looked at quickly simply text or call 07984203698 or email enquiries@thephysioplace.com.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3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